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186" w:tblpY="-239"/>
        <w:tblW w:w="0" w:type="auto"/>
        <w:tblLayout w:type="fixed"/>
        <w:tblLook w:val="0000" w:firstRow="0" w:lastRow="0" w:firstColumn="0" w:lastColumn="0" w:noHBand="0" w:noVBand="0"/>
      </w:tblPr>
      <w:tblGrid>
        <w:gridCol w:w="4120"/>
      </w:tblGrid>
      <w:tr w:rsidR="00E93C38" w:rsidRPr="00C0047B" w:rsidTr="00E93C38">
        <w:trPr>
          <w:trHeight w:val="1985"/>
        </w:trPr>
        <w:tc>
          <w:tcPr>
            <w:tcW w:w="4120" w:type="dxa"/>
          </w:tcPr>
          <w:p w:rsidR="00E93C38" w:rsidRPr="004F1CD2" w:rsidRDefault="00E93C38" w:rsidP="00E93C3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4F1CD2">
              <w:rPr>
                <w:rFonts w:ascii="Times New Roman" w:hAnsi="Times New Roman"/>
                <w:sz w:val="23"/>
                <w:szCs w:val="23"/>
              </w:rPr>
              <w:t xml:space="preserve">Утверждены </w:t>
            </w:r>
          </w:p>
          <w:p w:rsidR="00E93C38" w:rsidRPr="004F1CD2" w:rsidRDefault="00E93C38" w:rsidP="00E93C3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4F1CD2">
              <w:rPr>
                <w:rFonts w:ascii="Times New Roman" w:hAnsi="Times New Roman"/>
                <w:sz w:val="23"/>
                <w:szCs w:val="23"/>
              </w:rPr>
              <w:t xml:space="preserve">на заседании Региональной </w:t>
            </w:r>
          </w:p>
          <w:p w:rsidR="00E93C38" w:rsidRPr="004F1CD2" w:rsidRDefault="00E93C38" w:rsidP="00E93C3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4F1CD2">
              <w:rPr>
                <w:rFonts w:ascii="Times New Roman" w:hAnsi="Times New Roman"/>
                <w:sz w:val="23"/>
                <w:szCs w:val="23"/>
              </w:rPr>
              <w:t xml:space="preserve">предметно-методической комиссии </w:t>
            </w:r>
          </w:p>
          <w:p w:rsidR="00E93C38" w:rsidRPr="004F1CD2" w:rsidRDefault="00E93C38" w:rsidP="00E93C3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4F1CD2">
              <w:rPr>
                <w:rFonts w:ascii="Times New Roman" w:hAnsi="Times New Roman"/>
                <w:sz w:val="23"/>
                <w:szCs w:val="23"/>
              </w:rPr>
              <w:t>по географии</w:t>
            </w:r>
          </w:p>
          <w:p w:rsidR="00E93C38" w:rsidRPr="00E93C38" w:rsidRDefault="00E93C38" w:rsidP="004F1CD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3"/>
                <w:szCs w:val="23"/>
              </w:rPr>
            </w:pPr>
            <w:r w:rsidRPr="004F1CD2">
              <w:rPr>
                <w:rFonts w:ascii="Times New Roman" w:hAnsi="Times New Roman"/>
                <w:sz w:val="23"/>
                <w:szCs w:val="23"/>
              </w:rPr>
              <w:t>(Протокол №</w:t>
            </w:r>
            <w:r w:rsidR="00AA39A2">
              <w:rPr>
                <w:rFonts w:ascii="Times New Roman" w:hAnsi="Times New Roman"/>
                <w:sz w:val="23"/>
                <w:szCs w:val="23"/>
              </w:rPr>
              <w:t> </w:t>
            </w:r>
            <w:r w:rsidRPr="004F1CD2">
              <w:rPr>
                <w:rFonts w:ascii="Times New Roman" w:hAnsi="Times New Roman"/>
                <w:sz w:val="23"/>
                <w:szCs w:val="23"/>
              </w:rPr>
              <w:t xml:space="preserve">1 от </w:t>
            </w:r>
            <w:r w:rsidR="00AA39A2">
              <w:rPr>
                <w:rFonts w:ascii="Times New Roman" w:hAnsi="Times New Roman"/>
                <w:sz w:val="23"/>
                <w:szCs w:val="23"/>
              </w:rPr>
              <w:t>28</w:t>
            </w:r>
            <w:r w:rsidRPr="004F1CD2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4B67BC" w:rsidRPr="004F1CD2">
              <w:rPr>
                <w:rFonts w:ascii="Times New Roman" w:hAnsi="Times New Roman"/>
                <w:sz w:val="23"/>
                <w:szCs w:val="23"/>
              </w:rPr>
              <w:t>ноября</w:t>
            </w:r>
            <w:r w:rsidRPr="004F1CD2">
              <w:rPr>
                <w:rFonts w:ascii="Times New Roman" w:hAnsi="Times New Roman"/>
                <w:sz w:val="23"/>
                <w:szCs w:val="23"/>
              </w:rPr>
              <w:t xml:space="preserve"> 202</w:t>
            </w:r>
            <w:r w:rsidR="004F1CD2" w:rsidRPr="004F1CD2">
              <w:rPr>
                <w:rFonts w:ascii="Times New Roman" w:hAnsi="Times New Roman"/>
                <w:sz w:val="23"/>
                <w:szCs w:val="23"/>
              </w:rPr>
              <w:t>1</w:t>
            </w:r>
            <w:r w:rsidRPr="004F1CD2">
              <w:rPr>
                <w:rFonts w:ascii="Times New Roman" w:hAnsi="Times New Roman"/>
                <w:sz w:val="23"/>
                <w:szCs w:val="23"/>
              </w:rPr>
              <w:t xml:space="preserve"> г.)</w:t>
            </w:r>
            <w:r w:rsidRPr="00E93C38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</w:tbl>
    <w:p w:rsidR="00F7339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8"/>
          <w:szCs w:val="28"/>
        </w:rPr>
      </w:pPr>
    </w:p>
    <w:p w:rsidR="00F7339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8"/>
          <w:szCs w:val="28"/>
        </w:rPr>
      </w:pPr>
    </w:p>
    <w:p w:rsidR="00F7339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8"/>
          <w:szCs w:val="28"/>
        </w:rPr>
      </w:pPr>
    </w:p>
    <w:p w:rsidR="00F7339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8"/>
          <w:szCs w:val="28"/>
        </w:rPr>
      </w:pPr>
    </w:p>
    <w:p w:rsidR="00F7339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8"/>
          <w:szCs w:val="28"/>
        </w:rPr>
      </w:pPr>
    </w:p>
    <w:p w:rsidR="00073ECD" w:rsidRPr="009D2EFC" w:rsidRDefault="000342B2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4"/>
          <w:szCs w:val="24"/>
        </w:rPr>
      </w:pPr>
      <w:r w:rsidRPr="009D2EFC">
        <w:rPr>
          <w:b/>
          <w:i/>
          <w:color w:val="000000"/>
          <w:spacing w:val="0"/>
          <w:sz w:val="24"/>
          <w:szCs w:val="24"/>
        </w:rPr>
        <w:t>ТРЕБОВАНИЯ К ПРОВЕДЕНИЮ</w:t>
      </w:r>
      <w:r w:rsidR="00073ECD" w:rsidRPr="009D2EFC">
        <w:rPr>
          <w:b/>
          <w:i/>
          <w:color w:val="000000"/>
          <w:spacing w:val="0"/>
          <w:sz w:val="24"/>
          <w:szCs w:val="24"/>
        </w:rPr>
        <w:t xml:space="preserve"> МУНИЦИПАЛЬНОГО ЭТАПА </w:t>
      </w:r>
    </w:p>
    <w:p w:rsidR="002A41DB" w:rsidRPr="009D2EFC" w:rsidRDefault="00073ECD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4"/>
          <w:szCs w:val="24"/>
        </w:rPr>
      </w:pPr>
      <w:r w:rsidRPr="009D2EFC">
        <w:rPr>
          <w:b/>
          <w:i/>
          <w:color w:val="000000"/>
          <w:spacing w:val="0"/>
          <w:sz w:val="24"/>
          <w:szCs w:val="24"/>
        </w:rPr>
        <w:t xml:space="preserve">ВСЕРОССИЙСКОЙ ОЛИМПИАДЫ ШКОЛЬНИКОВ </w:t>
      </w:r>
    </w:p>
    <w:p w:rsidR="001E40F3" w:rsidRPr="009D2EFC" w:rsidRDefault="00073ECD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4"/>
          <w:szCs w:val="24"/>
        </w:rPr>
      </w:pPr>
      <w:r w:rsidRPr="009D2EFC">
        <w:rPr>
          <w:b/>
          <w:i/>
          <w:color w:val="000000"/>
          <w:spacing w:val="0"/>
          <w:sz w:val="24"/>
          <w:szCs w:val="24"/>
        </w:rPr>
        <w:t>ПО ГЕОГРАФИИ</w:t>
      </w:r>
      <w:r w:rsidR="001E40F3" w:rsidRPr="009D2EFC">
        <w:rPr>
          <w:b/>
          <w:i/>
          <w:color w:val="000000"/>
          <w:spacing w:val="0"/>
          <w:sz w:val="24"/>
          <w:szCs w:val="24"/>
        </w:rPr>
        <w:t xml:space="preserve"> </w:t>
      </w:r>
    </w:p>
    <w:p w:rsidR="00073ECD" w:rsidRPr="009D2EFC" w:rsidRDefault="001E40F3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4"/>
          <w:szCs w:val="24"/>
        </w:rPr>
      </w:pPr>
      <w:r w:rsidRPr="009D2EFC">
        <w:rPr>
          <w:b/>
          <w:i/>
          <w:color w:val="000000"/>
          <w:spacing w:val="0"/>
          <w:sz w:val="24"/>
          <w:szCs w:val="24"/>
        </w:rPr>
        <w:t>в 202</w:t>
      </w:r>
      <w:r w:rsidR="00C0047B" w:rsidRPr="009D2EFC">
        <w:rPr>
          <w:b/>
          <w:i/>
          <w:color w:val="000000"/>
          <w:spacing w:val="0"/>
          <w:sz w:val="24"/>
          <w:szCs w:val="24"/>
        </w:rPr>
        <w:t>1-2022</w:t>
      </w:r>
      <w:r w:rsidRPr="009D2EFC">
        <w:rPr>
          <w:b/>
          <w:i/>
          <w:color w:val="000000"/>
          <w:spacing w:val="0"/>
          <w:sz w:val="24"/>
          <w:szCs w:val="24"/>
        </w:rPr>
        <w:t xml:space="preserve"> учебном году</w:t>
      </w:r>
    </w:p>
    <w:p w:rsidR="00F7339C" w:rsidRPr="009D2EFC" w:rsidRDefault="00F7339C" w:rsidP="00073ECD">
      <w:pPr>
        <w:pStyle w:val="2"/>
        <w:shd w:val="clear" w:color="auto" w:fill="auto"/>
        <w:tabs>
          <w:tab w:val="left" w:pos="1093"/>
        </w:tabs>
        <w:spacing w:line="360" w:lineRule="auto"/>
        <w:jc w:val="center"/>
        <w:rPr>
          <w:b/>
          <w:i/>
          <w:color w:val="000000"/>
          <w:spacing w:val="0"/>
          <w:sz w:val="24"/>
          <w:szCs w:val="24"/>
        </w:rPr>
      </w:pP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jc w:val="center"/>
        <w:outlineLvl w:val="0"/>
        <w:rPr>
          <w:b/>
          <w:color w:val="000000"/>
          <w:spacing w:val="0"/>
          <w:sz w:val="24"/>
          <w:szCs w:val="24"/>
        </w:rPr>
      </w:pPr>
      <w:bookmarkStart w:id="0" w:name="_Toc56517399"/>
      <w:r w:rsidRPr="009D2EFC">
        <w:rPr>
          <w:b/>
          <w:color w:val="000000"/>
          <w:spacing w:val="0"/>
          <w:sz w:val="24"/>
          <w:szCs w:val="24"/>
        </w:rPr>
        <w:t>1.</w:t>
      </w:r>
      <w:r w:rsidRPr="009D2EFC">
        <w:rPr>
          <w:b/>
          <w:color w:val="000000"/>
          <w:spacing w:val="0"/>
          <w:sz w:val="24"/>
          <w:szCs w:val="24"/>
        </w:rPr>
        <w:tab/>
        <w:t>ОБЩИЕ ПОЛОЖЕНИЯ</w:t>
      </w:r>
      <w:bookmarkEnd w:id="0"/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Муниципальный этап всероссийской олимпиады школьников по географии (далее – Олимпиада) проводится по разработанным Региональной предметно - методической комиссией олимпиады заданиям, основанным на содержании образовательных программ основного общего и среднего общего образования углублённого уровня для 7-11 классов.</w:t>
      </w: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Местом проведения олимпиадного тура являются образовательные организации, в которых проходят обучение участники Олимпиады, с использованием средств </w:t>
      </w:r>
      <w:proofErr w:type="spellStart"/>
      <w:r w:rsidRPr="009D2EFC">
        <w:rPr>
          <w:color w:val="000000"/>
          <w:spacing w:val="0"/>
          <w:sz w:val="24"/>
          <w:szCs w:val="24"/>
        </w:rPr>
        <w:t>видеофиксации</w:t>
      </w:r>
      <w:proofErr w:type="spellEnd"/>
      <w:r w:rsidRPr="009D2EFC">
        <w:rPr>
          <w:color w:val="000000"/>
          <w:spacing w:val="0"/>
          <w:sz w:val="24"/>
          <w:szCs w:val="24"/>
        </w:rPr>
        <w:t xml:space="preserve"> </w:t>
      </w:r>
      <w:r w:rsidRPr="009D2EFC">
        <w:rPr>
          <w:color w:val="000000"/>
          <w:spacing w:val="0"/>
          <w:sz w:val="24"/>
          <w:szCs w:val="24"/>
          <w:u w:val="single"/>
        </w:rPr>
        <w:t xml:space="preserve">(видеозапись выполнения олимпиадных заданий участниками), </w:t>
      </w:r>
      <w:r w:rsidRPr="009D2EFC">
        <w:rPr>
          <w:color w:val="000000"/>
          <w:spacing w:val="0"/>
          <w:sz w:val="24"/>
          <w:szCs w:val="24"/>
        </w:rPr>
        <w:t xml:space="preserve">с соблюдением санитарно-эпидемиологических требований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9D2EFC">
        <w:rPr>
          <w:color w:val="000000"/>
          <w:spacing w:val="0"/>
          <w:sz w:val="24"/>
          <w:szCs w:val="24"/>
        </w:rPr>
        <w:t>кор</w:t>
      </w:r>
      <w:r w:rsidR="004F1CD2" w:rsidRPr="009D2EFC">
        <w:rPr>
          <w:color w:val="000000"/>
          <w:spacing w:val="0"/>
          <w:sz w:val="24"/>
          <w:szCs w:val="24"/>
        </w:rPr>
        <w:t>онавирусной</w:t>
      </w:r>
      <w:proofErr w:type="spellEnd"/>
      <w:r w:rsidR="004F1CD2" w:rsidRPr="009D2EFC">
        <w:rPr>
          <w:color w:val="000000"/>
          <w:spacing w:val="0"/>
          <w:sz w:val="24"/>
          <w:szCs w:val="24"/>
        </w:rPr>
        <w:t xml:space="preserve"> инфекции (COVID-19)</w:t>
      </w:r>
      <w:r w:rsidRPr="009D2EFC">
        <w:rPr>
          <w:color w:val="000000"/>
          <w:spacing w:val="0"/>
          <w:sz w:val="24"/>
          <w:szCs w:val="24"/>
        </w:rPr>
        <w:t>.</w:t>
      </w:r>
    </w:p>
    <w:p w:rsidR="00A35714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  <w:u w:val="single"/>
        </w:rPr>
      </w:pPr>
      <w:r w:rsidRPr="009D2EFC">
        <w:rPr>
          <w:color w:val="000000"/>
          <w:spacing w:val="0"/>
          <w:sz w:val="24"/>
          <w:szCs w:val="24"/>
          <w:u w:val="single"/>
        </w:rPr>
        <w:t>Процедуры разбора заданий, показа выполненных олимпиадных работ и апелляции рекомендуется проводить дистанционно с использование</w:t>
      </w:r>
      <w:r w:rsidR="00501A31" w:rsidRPr="009D2EFC">
        <w:rPr>
          <w:color w:val="000000"/>
          <w:spacing w:val="0"/>
          <w:sz w:val="24"/>
          <w:szCs w:val="24"/>
          <w:u w:val="single"/>
        </w:rPr>
        <w:t>м информационно-коммуникационных</w:t>
      </w:r>
      <w:r w:rsidRPr="009D2EFC">
        <w:rPr>
          <w:color w:val="000000"/>
          <w:spacing w:val="0"/>
          <w:sz w:val="24"/>
          <w:szCs w:val="24"/>
          <w:u w:val="single"/>
        </w:rPr>
        <w:t xml:space="preserve"> технологий. </w:t>
      </w:r>
    </w:p>
    <w:p w:rsidR="00BA6B80" w:rsidRPr="009D2EFC" w:rsidRDefault="00BA6B80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  <w:u w:val="single"/>
        </w:rPr>
      </w:pPr>
    </w:p>
    <w:p w:rsidR="00BA6B80" w:rsidRDefault="00BA6B80" w:rsidP="004A46D5">
      <w:pPr>
        <w:pStyle w:val="2"/>
        <w:tabs>
          <w:tab w:val="left" w:pos="1093"/>
        </w:tabs>
        <w:spacing w:line="288" w:lineRule="auto"/>
        <w:ind w:firstLine="709"/>
        <w:jc w:val="center"/>
        <w:outlineLvl w:val="0"/>
        <w:rPr>
          <w:b/>
          <w:color w:val="000000"/>
          <w:spacing w:val="0"/>
          <w:sz w:val="24"/>
          <w:szCs w:val="24"/>
        </w:rPr>
      </w:pPr>
      <w:bookmarkStart w:id="1" w:name="_Toc56517401"/>
      <w:r>
        <w:rPr>
          <w:b/>
          <w:color w:val="000000"/>
          <w:spacing w:val="0"/>
          <w:sz w:val="24"/>
          <w:szCs w:val="24"/>
        </w:rPr>
        <w:t>2</w:t>
      </w:r>
      <w:r w:rsidR="00A35714" w:rsidRPr="009D2EFC">
        <w:rPr>
          <w:b/>
          <w:color w:val="000000"/>
          <w:spacing w:val="0"/>
          <w:sz w:val="24"/>
          <w:szCs w:val="24"/>
        </w:rPr>
        <w:t>.</w:t>
      </w:r>
      <w:r w:rsidR="00A35714" w:rsidRPr="009D2EFC">
        <w:rPr>
          <w:b/>
          <w:color w:val="000000"/>
          <w:spacing w:val="0"/>
          <w:sz w:val="24"/>
          <w:szCs w:val="24"/>
        </w:rPr>
        <w:tab/>
        <w:t xml:space="preserve">ПЕРЕЧЕНЬ МАТЕРИАЛЬНО-ТЕХНИЧЕСКОГО ОБЕСПЕЧЕНИЯ, </w:t>
      </w: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jc w:val="center"/>
        <w:outlineLvl w:val="0"/>
        <w:rPr>
          <w:b/>
          <w:color w:val="000000"/>
          <w:spacing w:val="0"/>
          <w:sz w:val="24"/>
          <w:szCs w:val="24"/>
        </w:rPr>
      </w:pPr>
      <w:r w:rsidRPr="009D2EFC">
        <w:rPr>
          <w:b/>
          <w:color w:val="000000"/>
          <w:spacing w:val="0"/>
          <w:sz w:val="24"/>
          <w:szCs w:val="24"/>
        </w:rPr>
        <w:t>НЕОБХОДИМОГО ДЛЯ ВЫПОЛНЕНИЯ ОЛИМПИАДНЫХ ЗАДАНИЙ</w:t>
      </w:r>
      <w:bookmarkEnd w:id="1"/>
    </w:p>
    <w:p w:rsidR="00433C83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Для проведения Олимпиады требуются соответствующие действующим на момент проведения мероприятия санитарно-эпидемиологическим правилам и нормам аудитории образовательного учреждения, позволяющие рассадить участников </w:t>
      </w:r>
      <w:r w:rsidRPr="009D2EFC">
        <w:rPr>
          <w:color w:val="000000"/>
          <w:spacing w:val="0"/>
          <w:sz w:val="24"/>
          <w:szCs w:val="24"/>
          <w:u w:val="single"/>
        </w:rPr>
        <w:t>по одному за партой (столом) с соблюдением социальной дистанции не менее 1,5 м друг от друга;</w:t>
      </w:r>
      <w:r w:rsidRPr="009D2EFC">
        <w:rPr>
          <w:color w:val="000000"/>
          <w:spacing w:val="0"/>
          <w:sz w:val="24"/>
          <w:szCs w:val="24"/>
        </w:rPr>
        <w:t xml:space="preserve"> </w:t>
      </w:r>
    </w:p>
    <w:p w:rsidR="00433C83" w:rsidRPr="009D2EFC" w:rsidRDefault="002520D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Б</w:t>
      </w:r>
      <w:r w:rsidR="00A35714" w:rsidRPr="009D2EFC">
        <w:rPr>
          <w:color w:val="000000"/>
          <w:spacing w:val="0"/>
          <w:sz w:val="24"/>
          <w:szCs w:val="24"/>
        </w:rPr>
        <w:t xml:space="preserve">умага формата А4 для тиражирования экземпляров олимпиадных заданий — для участников, критериев оценивания — для проверяющих (рассчитывается в зависимости от количества человек), достаточное количество экземпляров заданий, чистая бумага для черновиков, </w:t>
      </w:r>
      <w:r w:rsidR="00433C83" w:rsidRPr="009D2EFC">
        <w:rPr>
          <w:color w:val="000000"/>
          <w:spacing w:val="0"/>
          <w:sz w:val="24"/>
          <w:szCs w:val="24"/>
        </w:rPr>
        <w:t xml:space="preserve">запасные </w:t>
      </w:r>
      <w:r w:rsidR="00A35714" w:rsidRPr="009D2EFC">
        <w:rPr>
          <w:color w:val="000000"/>
          <w:spacing w:val="0"/>
          <w:sz w:val="24"/>
          <w:szCs w:val="24"/>
        </w:rPr>
        <w:t>авторучки с синими</w:t>
      </w:r>
      <w:r w:rsidR="005111DD">
        <w:rPr>
          <w:color w:val="000000"/>
          <w:spacing w:val="0"/>
          <w:sz w:val="24"/>
          <w:szCs w:val="24"/>
        </w:rPr>
        <w:t>, фиолетовыми</w:t>
      </w:r>
      <w:r w:rsidR="003E02B5" w:rsidRPr="009D2EFC">
        <w:rPr>
          <w:color w:val="000000"/>
          <w:spacing w:val="0"/>
          <w:sz w:val="24"/>
          <w:szCs w:val="24"/>
        </w:rPr>
        <w:t xml:space="preserve">, </w:t>
      </w:r>
      <w:r w:rsidR="00A35714" w:rsidRPr="009D2EFC">
        <w:rPr>
          <w:color w:val="000000"/>
          <w:spacing w:val="0"/>
          <w:sz w:val="24"/>
          <w:szCs w:val="24"/>
        </w:rPr>
        <w:t xml:space="preserve">чёрными чернилами. </w:t>
      </w: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  <w:u w:val="single"/>
        </w:rPr>
      </w:pPr>
      <w:r w:rsidRPr="009D2EFC">
        <w:rPr>
          <w:color w:val="000000"/>
          <w:spacing w:val="0"/>
          <w:sz w:val="24"/>
          <w:szCs w:val="24"/>
          <w:u w:val="single"/>
        </w:rPr>
        <w:t>В аудиториях следует предусмотреть настенные часы.</w:t>
      </w: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Для тиражирования материалов необходим ксерокс или принтер. Для составления членами Оргкомитета рейтинга участников Олимпиады желательно использовать компьютер (ноутбук) с программой MS </w:t>
      </w:r>
      <w:proofErr w:type="spellStart"/>
      <w:r w:rsidRPr="009D2EFC">
        <w:rPr>
          <w:color w:val="000000"/>
          <w:spacing w:val="0"/>
          <w:sz w:val="24"/>
          <w:szCs w:val="24"/>
        </w:rPr>
        <w:t>Excel</w:t>
      </w:r>
      <w:proofErr w:type="spellEnd"/>
      <w:r w:rsidRPr="009D2EFC">
        <w:rPr>
          <w:color w:val="000000"/>
          <w:spacing w:val="0"/>
          <w:sz w:val="24"/>
          <w:szCs w:val="24"/>
        </w:rPr>
        <w:t xml:space="preserve"> или её аналогом.</w:t>
      </w:r>
    </w:p>
    <w:p w:rsidR="00A35714" w:rsidRPr="009D2EFC" w:rsidRDefault="00A3571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Для участников с ОВЗ может использоваться специальное оборудование с учетом их конкретных потребностей.</w:t>
      </w:r>
    </w:p>
    <w:p w:rsidR="00A35714" w:rsidRPr="009D2EFC" w:rsidRDefault="00A35714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При проведении </w:t>
      </w:r>
      <w:r w:rsidR="00584392" w:rsidRPr="009D2EFC">
        <w:rPr>
          <w:color w:val="000000"/>
          <w:spacing w:val="0"/>
          <w:sz w:val="24"/>
          <w:szCs w:val="24"/>
        </w:rPr>
        <w:t xml:space="preserve">очной </w:t>
      </w:r>
      <w:r w:rsidRPr="009D2EFC">
        <w:rPr>
          <w:color w:val="000000"/>
          <w:spacing w:val="0"/>
          <w:sz w:val="24"/>
          <w:szCs w:val="24"/>
        </w:rPr>
        <w:t xml:space="preserve">процедуры разбора заданий могут понадобиться компьютер (ноутбук), мультимедийный проектор, микрофоны, </w:t>
      </w:r>
      <w:proofErr w:type="spellStart"/>
      <w:r w:rsidRPr="009D2EFC">
        <w:rPr>
          <w:color w:val="000000"/>
          <w:spacing w:val="0"/>
          <w:sz w:val="24"/>
          <w:szCs w:val="24"/>
        </w:rPr>
        <w:t>стереоколонки</w:t>
      </w:r>
      <w:proofErr w:type="spellEnd"/>
      <w:r w:rsidRPr="009D2EFC">
        <w:rPr>
          <w:color w:val="000000"/>
          <w:spacing w:val="0"/>
          <w:sz w:val="24"/>
          <w:szCs w:val="24"/>
        </w:rPr>
        <w:t>.</w:t>
      </w:r>
    </w:p>
    <w:p w:rsidR="00A35714" w:rsidRPr="009D2EFC" w:rsidRDefault="00A35714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</w:p>
    <w:p w:rsidR="00A35714" w:rsidRPr="009D2EFC" w:rsidRDefault="00201E57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jc w:val="center"/>
        <w:outlineLvl w:val="0"/>
        <w:rPr>
          <w:b/>
          <w:color w:val="000000"/>
          <w:spacing w:val="0"/>
          <w:sz w:val="24"/>
          <w:szCs w:val="24"/>
        </w:rPr>
      </w:pPr>
      <w:bookmarkStart w:id="2" w:name="_Toc56517402"/>
      <w:r>
        <w:rPr>
          <w:b/>
          <w:color w:val="000000"/>
          <w:spacing w:val="0"/>
          <w:sz w:val="24"/>
          <w:szCs w:val="24"/>
        </w:rPr>
        <w:t>3</w:t>
      </w:r>
      <w:r w:rsidR="00E214E1" w:rsidRPr="009D2EFC">
        <w:rPr>
          <w:b/>
          <w:color w:val="000000"/>
          <w:spacing w:val="0"/>
          <w:sz w:val="24"/>
          <w:szCs w:val="24"/>
        </w:rPr>
        <w:t>.</w:t>
      </w:r>
      <w:r w:rsidR="00E214E1" w:rsidRPr="009D2EFC">
        <w:rPr>
          <w:b/>
          <w:color w:val="000000"/>
          <w:spacing w:val="0"/>
          <w:sz w:val="24"/>
          <w:szCs w:val="24"/>
        </w:rPr>
        <w:tab/>
        <w:t>ПОРЯДОК ПРОВЕДЕНИЯ СОРЕВНОВАТЕЛЬНЫХ ТУРОВ</w:t>
      </w:r>
      <w:bookmarkEnd w:id="2"/>
    </w:p>
    <w:p w:rsidR="00C20438" w:rsidRPr="009D2EFC" w:rsidRDefault="00E214E1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 xml:space="preserve">Муниципальный этап Олимпиады должен состоять из двух туров: теоретического и тестового. Оба тура проводятся в письменной форме в один день. Объединение </w:t>
      </w:r>
      <w:r w:rsidR="00FA4AED" w:rsidRPr="009D2EFC">
        <w:rPr>
          <w:color w:val="000000"/>
          <w:sz w:val="24"/>
          <w:szCs w:val="24"/>
        </w:rPr>
        <w:t xml:space="preserve">возрастных </w:t>
      </w:r>
      <w:r w:rsidRPr="009D2EFC">
        <w:rPr>
          <w:color w:val="000000"/>
          <w:sz w:val="24"/>
          <w:szCs w:val="24"/>
        </w:rPr>
        <w:t xml:space="preserve">параллелей в группы нецелесообразно в силу специфики построения школьного курса географии. </w:t>
      </w:r>
    </w:p>
    <w:p w:rsidR="00E214E1" w:rsidRPr="009D2EFC" w:rsidRDefault="00E214E1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 xml:space="preserve">На выполнение заданий </w:t>
      </w:r>
      <w:r w:rsidRPr="009D2EFC">
        <w:rPr>
          <w:i/>
          <w:color w:val="000000"/>
          <w:sz w:val="24"/>
          <w:szCs w:val="24"/>
        </w:rPr>
        <w:t>теоретического тура</w:t>
      </w:r>
      <w:r w:rsidRPr="009D2EFC">
        <w:rPr>
          <w:color w:val="000000"/>
          <w:sz w:val="24"/>
          <w:szCs w:val="24"/>
        </w:rPr>
        <w:t xml:space="preserve"> муниципального этапа олимпиады рекомендуется отвести </w:t>
      </w:r>
      <w:r w:rsidRPr="009D2EFC">
        <w:rPr>
          <w:i/>
          <w:color w:val="000000"/>
          <w:sz w:val="24"/>
          <w:szCs w:val="24"/>
        </w:rPr>
        <w:t>2 астрономических часа</w:t>
      </w:r>
      <w:r w:rsidRPr="009D2EFC">
        <w:rPr>
          <w:color w:val="000000"/>
          <w:sz w:val="24"/>
          <w:szCs w:val="24"/>
        </w:rPr>
        <w:t>. Теоретический тур включает в себя задания, предусматривающие элементы научного творчества, и проводится в письменной форме по параллелям. В комплект заданий теоретического тура муниципального этапа рекомендуется включать 5 задач.</w:t>
      </w:r>
    </w:p>
    <w:p w:rsidR="00E214E1" w:rsidRPr="009D2EFC" w:rsidRDefault="00E214E1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 xml:space="preserve">Тестовый тур муниципального этапа олимпиады проводится в письменной форме по параллелям. В задания тестового тура муниципального этапа рекомендуется включать не более 20 вопросов. На выполнение заданий </w:t>
      </w:r>
      <w:r w:rsidRPr="009D2EFC">
        <w:rPr>
          <w:i/>
          <w:color w:val="000000"/>
          <w:sz w:val="24"/>
          <w:szCs w:val="24"/>
        </w:rPr>
        <w:t>тестового тура</w:t>
      </w:r>
      <w:r w:rsidRPr="009D2EFC">
        <w:rPr>
          <w:color w:val="000000"/>
          <w:sz w:val="24"/>
          <w:szCs w:val="24"/>
        </w:rPr>
        <w:t xml:space="preserve"> муниципального этапа олимпиады рекомендуется отвести </w:t>
      </w:r>
      <w:r w:rsidRPr="009D2EFC">
        <w:rPr>
          <w:i/>
          <w:color w:val="000000"/>
          <w:sz w:val="24"/>
          <w:szCs w:val="24"/>
        </w:rPr>
        <w:t>1 астрономический час</w:t>
      </w:r>
      <w:r w:rsidRPr="009D2EFC">
        <w:rPr>
          <w:color w:val="000000"/>
          <w:sz w:val="24"/>
          <w:szCs w:val="24"/>
        </w:rPr>
        <w:t>.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Тиражирование олимпиадных заданий и методических рекомендаций по проверке и оцениванию ответов необходимо производить в количестве и качестве, предъявляемыми их разработчиками, без потери качества изображения (картографические и иные иллюстрации должны тиражироваться в строгом соответствии с Требованиями).</w:t>
      </w:r>
    </w:p>
    <w:p w:rsidR="00A35714" w:rsidRPr="009D2EFC" w:rsidRDefault="00041D89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Если к участию в Олимпиаде зарегистрированы школьники с ОВЗ, то Оргкомитет совместно с председателем Жюри принимает решение о тиражировании комплекта участника с необходимыми техническими изменениями (увеличение шрифта, повышение контрастности, конвертация текста в шрифт Брайля, рельефное отображение карт и пр., не допуская искажения содержания), соответствующими ОВЗ участника, обеспечивающими таким школьникам возможность участия.</w:t>
      </w:r>
    </w:p>
    <w:p w:rsidR="00A35714" w:rsidRPr="009D2EFC" w:rsidRDefault="00041D89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Каждая работа должна иметь титульный лист, на котором указываются все персональные данные участника Олимпиады. После шифрования работ Оргкомитет передаёт их председателю Жюри без титульных листов.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До начала соревновательного тура представители Оргкомитета проводят инструктаж участников муниципального этапа Олимпиады, информируя их о: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1) продолжительности тура;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2) правилах проведения муниципального этапа Олимпиады по </w:t>
      </w:r>
      <w:r w:rsidR="0027721B" w:rsidRPr="009D2EFC">
        <w:rPr>
          <w:color w:val="000000"/>
          <w:spacing w:val="0"/>
          <w:sz w:val="24"/>
          <w:szCs w:val="24"/>
        </w:rPr>
        <w:t>географии</w:t>
      </w:r>
      <w:r w:rsidRPr="009D2EFC">
        <w:rPr>
          <w:color w:val="000000"/>
          <w:spacing w:val="0"/>
          <w:sz w:val="24"/>
          <w:szCs w:val="24"/>
        </w:rPr>
        <w:t>,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3) времени и форме ознакомления с результатами Олимпиады,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4) процедуре анализа заданий и показа работ,</w:t>
      </w:r>
    </w:p>
    <w:p w:rsidR="00A35714" w:rsidRPr="009D2EFC" w:rsidRDefault="00041D89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5) порядке подачи апелляций.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>Время начала и окончания соревновательного тура фиксируется на доске в каждой аудитории.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  <w:u w:val="single"/>
        </w:rPr>
      </w:pPr>
      <w:r w:rsidRPr="009D2EFC">
        <w:rPr>
          <w:color w:val="000000"/>
          <w:sz w:val="24"/>
          <w:szCs w:val="24"/>
          <w:u w:val="single"/>
        </w:rPr>
        <w:t xml:space="preserve">Для выполнения заданий участник должен быть обеспечен экземпляром заданий, </w:t>
      </w:r>
      <w:r w:rsidR="00A6579D" w:rsidRPr="009D2EFC">
        <w:rPr>
          <w:color w:val="000000"/>
          <w:sz w:val="24"/>
          <w:szCs w:val="24"/>
          <w:u w:val="single"/>
        </w:rPr>
        <w:t>необходимым иллюстративным материалом, листами для ответов, черновиками.</w:t>
      </w:r>
    </w:p>
    <w:p w:rsidR="00041D89" w:rsidRPr="009D2EFC" w:rsidRDefault="00041D89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i/>
          <w:color w:val="000000"/>
          <w:spacing w:val="0"/>
          <w:sz w:val="24"/>
          <w:szCs w:val="24"/>
        </w:rPr>
        <w:t>Участникам Олимпиады запрещается</w:t>
      </w:r>
      <w:r w:rsidRPr="009D2EFC">
        <w:rPr>
          <w:color w:val="000000"/>
          <w:spacing w:val="0"/>
          <w:sz w:val="24"/>
          <w:szCs w:val="24"/>
        </w:rPr>
        <w:t xml:space="preserve"> пользоваться энциклопедическими изданиями и справочниками, географическими картами, атласами, персональными компьютерами, мобильными телефонами, смартфонами, </w:t>
      </w:r>
      <w:r w:rsidR="00652ADF" w:rsidRPr="009D2EFC">
        <w:rPr>
          <w:color w:val="000000"/>
          <w:spacing w:val="0"/>
          <w:sz w:val="24"/>
          <w:szCs w:val="24"/>
        </w:rPr>
        <w:t xml:space="preserve">смарт-часами, </w:t>
      </w:r>
      <w:r w:rsidRPr="009D2EFC">
        <w:rPr>
          <w:color w:val="000000"/>
          <w:spacing w:val="0"/>
          <w:sz w:val="24"/>
          <w:szCs w:val="24"/>
        </w:rPr>
        <w:t>средствами фото- и видео- фиксации и прочими бумажными, электронными и механическими носителями информации, равно как и средств передачи информации на расстоянии.</w:t>
      </w:r>
    </w:p>
    <w:p w:rsidR="0052681A" w:rsidRPr="009D2EFC" w:rsidRDefault="0052681A" w:rsidP="004A46D5">
      <w:pPr>
        <w:pStyle w:val="a6"/>
        <w:spacing w:after="0" w:line="288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D2EFC">
        <w:rPr>
          <w:rFonts w:ascii="Times New Roman" w:hAnsi="Times New Roman"/>
          <w:i/>
          <w:sz w:val="24"/>
          <w:szCs w:val="24"/>
        </w:rPr>
        <w:t>Участникам не разрешается общаться друг с другом,</w:t>
      </w:r>
      <w:r w:rsidRPr="009D2EFC">
        <w:rPr>
          <w:rFonts w:ascii="Times New Roman" w:hAnsi="Times New Roman"/>
          <w:sz w:val="24"/>
          <w:szCs w:val="24"/>
        </w:rPr>
        <w:t xml:space="preserve"> свободно перемещаться по аудитории.</w:t>
      </w:r>
    </w:p>
    <w:p w:rsidR="0052681A" w:rsidRPr="009D2EFC" w:rsidRDefault="0052681A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i/>
          <w:sz w:val="24"/>
          <w:szCs w:val="24"/>
        </w:rPr>
        <w:t>Покидать аудиторию разрешается только в сопровождении дежурного</w:t>
      </w:r>
      <w:r w:rsidRPr="009D2EFC">
        <w:rPr>
          <w:sz w:val="24"/>
          <w:szCs w:val="24"/>
        </w:rPr>
        <w:t xml:space="preserve"> по аудитории или иных уполномоченных лиц. В случае выхода участника из аудитории дежурный на обложке работы, которая остается на столе дежурных, отмечает время его отсутствия, которое не компенсируется для выполнения олимпиадных заданий.</w:t>
      </w:r>
    </w:p>
    <w:p w:rsidR="00A6579D" w:rsidRPr="009D2EFC" w:rsidRDefault="00A6579D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>В случае нарушения участником Олимпиады Порядка проведения всероссийской олимпиады школьников и настоящих Требований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A6579D" w:rsidRPr="009D2EFC" w:rsidRDefault="00A6579D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z w:val="24"/>
          <w:szCs w:val="24"/>
        </w:rPr>
      </w:pPr>
      <w:r w:rsidRPr="009D2EFC">
        <w:rPr>
          <w:color w:val="000000"/>
          <w:sz w:val="24"/>
          <w:szCs w:val="24"/>
        </w:rPr>
        <w:t>Участники Олимпиады, которые были удалены из аудитории, лишаются права дальнейшего участия в Олимпиаде по географии в текущем году.</w:t>
      </w:r>
    </w:p>
    <w:p w:rsidR="005347B4" w:rsidRPr="009D2EFC" w:rsidRDefault="00413020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>
        <w:rPr>
          <w:color w:val="000000"/>
          <w:spacing w:val="0"/>
          <w:sz w:val="24"/>
          <w:szCs w:val="24"/>
        </w:rPr>
        <w:t>3</w:t>
      </w:r>
      <w:r w:rsidR="005347B4" w:rsidRPr="009D2EFC">
        <w:rPr>
          <w:color w:val="000000"/>
          <w:spacing w:val="0"/>
          <w:sz w:val="24"/>
          <w:szCs w:val="24"/>
        </w:rPr>
        <w:t>.1 Порядок шифрования и проверки работ</w:t>
      </w:r>
    </w:p>
    <w:p w:rsidR="005347B4" w:rsidRPr="009D2EFC" w:rsidRDefault="005347B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Титульные листы и листы с ответами участников кодируются (шифруются) членами Оргкомитета.</w:t>
      </w:r>
    </w:p>
    <w:p w:rsidR="005347B4" w:rsidRPr="009D2EFC" w:rsidRDefault="005347B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-4"/>
          <w:sz w:val="24"/>
          <w:szCs w:val="24"/>
        </w:rPr>
      </w:pPr>
      <w:r w:rsidRPr="009D2EFC">
        <w:rPr>
          <w:color w:val="000000"/>
          <w:spacing w:val="-4"/>
          <w:sz w:val="24"/>
          <w:szCs w:val="24"/>
        </w:rPr>
        <w:t>Кодирование работ до окончания соревновательного тура строго запрещено. Участник не должен знать шифр своей работы до окончания проверки работ.</w:t>
      </w:r>
    </w:p>
    <w:p w:rsidR="005347B4" w:rsidRPr="009D2EFC" w:rsidRDefault="005347B4" w:rsidP="004A46D5">
      <w:pPr>
        <w:pStyle w:val="2"/>
        <w:tabs>
          <w:tab w:val="left" w:pos="1093"/>
        </w:tabs>
        <w:spacing w:line="288" w:lineRule="auto"/>
        <w:ind w:firstLine="709"/>
        <w:rPr>
          <w:color w:val="000000"/>
          <w:spacing w:val="-4"/>
          <w:sz w:val="24"/>
          <w:szCs w:val="24"/>
        </w:rPr>
      </w:pPr>
      <w:r w:rsidRPr="009D2EFC">
        <w:rPr>
          <w:color w:val="000000"/>
          <w:spacing w:val="-4"/>
          <w:sz w:val="24"/>
          <w:szCs w:val="24"/>
        </w:rPr>
        <w:t>Для кодирования и декодирования работ Оргкомитетом создаётся специальная комиссия (шифровальная комиссия) в количестве не менее двух человек, один из которых является Председателем. Эти же лица осуществляют внесение баллов участников в компьютер, составление итоговых таблиц участников по классам с учётом полученных ими баллов в соревновательном туре Олимпиады.</w:t>
      </w:r>
    </w:p>
    <w:p w:rsidR="00A35714" w:rsidRPr="009D2EFC" w:rsidRDefault="005347B4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Председатель шифровальной комиссии осуществляет связь между шифровальной комиссией и представителем Жюри. После окончания соревновательного тура работы участников Олимпиады отдельно по каждому классу передаются шифровальной комиссии на кодирование.</w:t>
      </w:r>
    </w:p>
    <w:p w:rsidR="005347B4" w:rsidRPr="009D2EFC" w:rsidRDefault="005347B4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 xml:space="preserve">Ответственными членами Оргкомитета, включёнными в шифровальную комиссию, составляется электронная сводная рейтинговая таблица, содержащая только шифры участников, в формате </w:t>
      </w:r>
      <w:proofErr w:type="spellStart"/>
      <w:r w:rsidRPr="009D2EFC">
        <w:rPr>
          <w:color w:val="000000"/>
          <w:spacing w:val="0"/>
          <w:sz w:val="24"/>
          <w:szCs w:val="24"/>
        </w:rPr>
        <w:t>Microsoft</w:t>
      </w:r>
      <w:proofErr w:type="spellEnd"/>
      <w:r w:rsidRPr="009D2EFC">
        <w:rPr>
          <w:color w:val="000000"/>
          <w:spacing w:val="0"/>
          <w:sz w:val="24"/>
          <w:szCs w:val="24"/>
        </w:rPr>
        <w:t xml:space="preserve"> </w:t>
      </w:r>
      <w:proofErr w:type="spellStart"/>
      <w:r w:rsidRPr="009D2EFC">
        <w:rPr>
          <w:color w:val="000000"/>
          <w:spacing w:val="0"/>
          <w:sz w:val="24"/>
          <w:szCs w:val="24"/>
        </w:rPr>
        <w:t>Excel</w:t>
      </w:r>
      <w:proofErr w:type="spellEnd"/>
      <w:r w:rsidRPr="009D2EFC">
        <w:rPr>
          <w:color w:val="000000"/>
          <w:spacing w:val="0"/>
          <w:sz w:val="24"/>
          <w:szCs w:val="24"/>
        </w:rPr>
        <w:t>. Таблица передается Председателю Жюри. По итогам проверки заданий соревновательного тура Председатель Жюри или уполномоченные лица заносят в таблицу оценки за выполнение каждого из заданий, которые суммируются.</w:t>
      </w:r>
    </w:p>
    <w:p w:rsidR="005347B4" w:rsidRPr="009D2EFC" w:rsidRDefault="005347B4" w:rsidP="004A46D5">
      <w:pPr>
        <w:pStyle w:val="2"/>
        <w:shd w:val="clear" w:color="auto" w:fill="auto"/>
        <w:tabs>
          <w:tab w:val="left" w:pos="1093"/>
        </w:tabs>
        <w:spacing w:line="288" w:lineRule="auto"/>
        <w:ind w:firstLine="709"/>
        <w:rPr>
          <w:b/>
          <w:bCs/>
          <w:i/>
          <w:iCs/>
          <w:color w:val="000000"/>
          <w:spacing w:val="0"/>
          <w:sz w:val="24"/>
          <w:szCs w:val="24"/>
        </w:rPr>
      </w:pPr>
      <w:r w:rsidRPr="009D2EFC">
        <w:rPr>
          <w:color w:val="000000"/>
          <w:spacing w:val="0"/>
          <w:sz w:val="24"/>
          <w:szCs w:val="24"/>
        </w:rPr>
        <w:t>По результатам проверки создаётся итоговый список по каждой параллели.</w:t>
      </w:r>
      <w:r w:rsidRPr="009D2EFC">
        <w:rPr>
          <w:b/>
          <w:bCs/>
          <w:i/>
          <w:iCs/>
          <w:color w:val="000000"/>
          <w:spacing w:val="0"/>
          <w:sz w:val="24"/>
          <w:szCs w:val="24"/>
        </w:rPr>
        <w:t xml:space="preserve"> </w:t>
      </w:r>
    </w:p>
    <w:p w:rsidR="004A46D5" w:rsidRPr="009D2EFC" w:rsidRDefault="004A46D5" w:rsidP="004A46D5">
      <w:pPr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</w:p>
    <w:p w:rsidR="00161A48" w:rsidRPr="009D2EFC" w:rsidRDefault="00161A48" w:rsidP="004A46D5">
      <w:pPr>
        <w:spacing w:after="0" w:line="288" w:lineRule="auto"/>
        <w:ind w:firstLine="709"/>
        <w:rPr>
          <w:rFonts w:ascii="Times New Roman" w:hAnsi="Times New Roman"/>
          <w:sz w:val="24"/>
          <w:szCs w:val="24"/>
        </w:rPr>
      </w:pPr>
      <w:r w:rsidRPr="009D2EFC">
        <w:rPr>
          <w:rFonts w:ascii="Times New Roman" w:hAnsi="Times New Roman"/>
          <w:sz w:val="24"/>
          <w:szCs w:val="24"/>
        </w:rPr>
        <w:t>Председатель методической комиссии –</w:t>
      </w:r>
      <w:r w:rsidR="00C0047B" w:rsidRPr="009D2EFC">
        <w:rPr>
          <w:rFonts w:ascii="Times New Roman" w:hAnsi="Times New Roman"/>
          <w:sz w:val="24"/>
          <w:szCs w:val="24"/>
        </w:rPr>
        <w:t xml:space="preserve"> Горошко Надежда Владимировна</w:t>
      </w:r>
    </w:p>
    <w:p w:rsidR="00161A48" w:rsidRPr="009D2EFC" w:rsidRDefault="00161A48" w:rsidP="004A46D5">
      <w:pPr>
        <w:spacing w:after="0" w:line="28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EFC">
        <w:rPr>
          <w:rFonts w:ascii="Times New Roman" w:hAnsi="Times New Roman"/>
          <w:sz w:val="24"/>
          <w:szCs w:val="24"/>
        </w:rPr>
        <w:t>Контактный телефон: 8-913-</w:t>
      </w:r>
      <w:r w:rsidR="00C0047B" w:rsidRPr="009D2EFC">
        <w:rPr>
          <w:rFonts w:ascii="Times New Roman" w:hAnsi="Times New Roman"/>
          <w:sz w:val="24"/>
          <w:szCs w:val="24"/>
        </w:rPr>
        <w:t>752-56-72 (</w:t>
      </w:r>
      <w:bookmarkStart w:id="3" w:name="_GoBack"/>
      <w:bookmarkEnd w:id="3"/>
      <w:r w:rsidR="004A46D5" w:rsidRPr="009D2EFC">
        <w:rPr>
          <w:rFonts w:ascii="Times New Roman" w:hAnsi="Times New Roman"/>
          <w:sz w:val="24"/>
          <w:szCs w:val="24"/>
        </w:rPr>
        <w:t xml:space="preserve">сообщения направлять </w:t>
      </w:r>
      <w:r w:rsidR="00C0047B" w:rsidRPr="009D2EFC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C0047B" w:rsidRPr="009D2EFC">
        <w:rPr>
          <w:rFonts w:ascii="Times New Roman" w:hAnsi="Times New Roman"/>
          <w:bCs/>
          <w:sz w:val="24"/>
          <w:szCs w:val="24"/>
          <w:shd w:val="clear" w:color="auto" w:fill="FBFBFB"/>
        </w:rPr>
        <w:t>WhatsApp</w:t>
      </w:r>
      <w:proofErr w:type="spellEnd"/>
      <w:r w:rsidR="00C0047B" w:rsidRPr="009D2EFC">
        <w:rPr>
          <w:rFonts w:ascii="Times New Roman" w:hAnsi="Times New Roman"/>
          <w:sz w:val="24"/>
          <w:szCs w:val="24"/>
          <w:shd w:val="clear" w:color="auto" w:fill="FBFBFB"/>
        </w:rPr>
        <w:t>).</w:t>
      </w:r>
    </w:p>
    <w:sectPr w:rsidR="00161A48" w:rsidRPr="009D2EFC" w:rsidSect="009D2EFC"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6439"/>
    <w:multiLevelType w:val="multilevel"/>
    <w:tmpl w:val="7624C9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3007D8"/>
    <w:multiLevelType w:val="multilevel"/>
    <w:tmpl w:val="36B053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363DA0"/>
    <w:multiLevelType w:val="hybridMultilevel"/>
    <w:tmpl w:val="CCC65C0A"/>
    <w:lvl w:ilvl="0" w:tplc="3B00CD2C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1D13"/>
    <w:multiLevelType w:val="multilevel"/>
    <w:tmpl w:val="A5A0952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17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73ECD"/>
    <w:rsid w:val="000342B2"/>
    <w:rsid w:val="00041D89"/>
    <w:rsid w:val="0006526B"/>
    <w:rsid w:val="00073ECD"/>
    <w:rsid w:val="00161A48"/>
    <w:rsid w:val="00177855"/>
    <w:rsid w:val="001847E2"/>
    <w:rsid w:val="001A41D1"/>
    <w:rsid w:val="001E40F3"/>
    <w:rsid w:val="00201E57"/>
    <w:rsid w:val="002520D4"/>
    <w:rsid w:val="0027721B"/>
    <w:rsid w:val="002A41DB"/>
    <w:rsid w:val="003158D9"/>
    <w:rsid w:val="003937EE"/>
    <w:rsid w:val="003E02B5"/>
    <w:rsid w:val="003F1BAC"/>
    <w:rsid w:val="00413020"/>
    <w:rsid w:val="00433C83"/>
    <w:rsid w:val="004A46D5"/>
    <w:rsid w:val="004B67BC"/>
    <w:rsid w:val="004F1CD2"/>
    <w:rsid w:val="00501A31"/>
    <w:rsid w:val="005111DD"/>
    <w:rsid w:val="0052681A"/>
    <w:rsid w:val="005314B2"/>
    <w:rsid w:val="005347B4"/>
    <w:rsid w:val="00584392"/>
    <w:rsid w:val="005D2D7C"/>
    <w:rsid w:val="005F28CC"/>
    <w:rsid w:val="006256C2"/>
    <w:rsid w:val="00652ADF"/>
    <w:rsid w:val="006E4ED5"/>
    <w:rsid w:val="00703015"/>
    <w:rsid w:val="0073632D"/>
    <w:rsid w:val="007A7450"/>
    <w:rsid w:val="008C597C"/>
    <w:rsid w:val="008E2FAC"/>
    <w:rsid w:val="00945F45"/>
    <w:rsid w:val="009C4C2A"/>
    <w:rsid w:val="009D2EFC"/>
    <w:rsid w:val="009E60C8"/>
    <w:rsid w:val="009F228C"/>
    <w:rsid w:val="00A35714"/>
    <w:rsid w:val="00A3619E"/>
    <w:rsid w:val="00A61477"/>
    <w:rsid w:val="00A6579D"/>
    <w:rsid w:val="00AA39A2"/>
    <w:rsid w:val="00BA6B80"/>
    <w:rsid w:val="00C0047B"/>
    <w:rsid w:val="00C12937"/>
    <w:rsid w:val="00C20438"/>
    <w:rsid w:val="00C23822"/>
    <w:rsid w:val="00C66948"/>
    <w:rsid w:val="00CC5E43"/>
    <w:rsid w:val="00D14ECB"/>
    <w:rsid w:val="00D25AB2"/>
    <w:rsid w:val="00DE1FA9"/>
    <w:rsid w:val="00E214E1"/>
    <w:rsid w:val="00E27713"/>
    <w:rsid w:val="00E93C38"/>
    <w:rsid w:val="00E97882"/>
    <w:rsid w:val="00EC5032"/>
    <w:rsid w:val="00F228DA"/>
    <w:rsid w:val="00F7339C"/>
    <w:rsid w:val="00F97F43"/>
    <w:rsid w:val="00FA4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A15CD-78D3-4259-8675-ED4CD4578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721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073EC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073ECD"/>
    <w:pPr>
      <w:widowControl w:val="0"/>
      <w:shd w:val="clear" w:color="auto" w:fill="FFFFFF"/>
      <w:spacing w:after="0" w:line="413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0pt">
    <w:name w:val="Основной текст + Полужирный;Интервал 0 pt"/>
    <w:basedOn w:val="a3"/>
    <w:rsid w:val="00073E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8C59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7721B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27721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7721B"/>
    <w:pPr>
      <w:spacing w:after="100"/>
    </w:pPr>
  </w:style>
  <w:style w:type="character" w:styleId="a5">
    <w:name w:val="Hyperlink"/>
    <w:basedOn w:val="a0"/>
    <w:uiPriority w:val="99"/>
    <w:unhideWhenUsed/>
    <w:rsid w:val="0027721B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2681A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0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0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3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5D94F-2DBF-463D-9275-8B4FF038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7582</CharactersWithSpaces>
  <SharedDoc>false</SharedDoc>
  <HLinks>
    <vt:vector size="30" baseType="variant"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_Toc56517403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_Toc56517402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_Toc56517401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_Toc56517400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_Toc56517399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2021-10-24T07:09:00Z</dcterms:created>
  <dcterms:modified xsi:type="dcterms:W3CDTF">2021-11-10T12:31:00Z</dcterms:modified>
</cp:coreProperties>
</file>